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3AC4" w14:textId="156F1AA0" w:rsidR="007771FB" w:rsidRPr="00F674AB" w:rsidRDefault="00F674AB" w:rsidP="00F674AB">
      <w:pPr>
        <w:pStyle w:val="NoSpacing"/>
        <w:jc w:val="center"/>
        <w:rPr>
          <w:rFonts w:asciiTheme="minorHAnsi" w:hAnsiTheme="minorHAnsi" w:cstheme="minorHAnsi"/>
        </w:rPr>
      </w:pPr>
      <w:r w:rsidRPr="00F674AB">
        <w:rPr>
          <w:rFonts w:asciiTheme="minorHAnsi" w:hAnsiTheme="minorHAnsi" w:cstheme="minorHAnsi"/>
        </w:rPr>
        <w:t>CITY OF SPENCER</w:t>
      </w:r>
    </w:p>
    <w:p w14:paraId="625D2C1D" w14:textId="77777777" w:rsidR="00F674AB" w:rsidRPr="00F674AB" w:rsidRDefault="00F674AB" w:rsidP="00F674AB">
      <w:pPr>
        <w:pStyle w:val="NoSpacing"/>
        <w:jc w:val="center"/>
        <w:rPr>
          <w:rFonts w:asciiTheme="minorHAnsi" w:hAnsiTheme="minorHAnsi" w:cstheme="minorHAnsi"/>
        </w:rPr>
      </w:pPr>
    </w:p>
    <w:p w14:paraId="6FE82B7F" w14:textId="2B723305" w:rsidR="007771FB" w:rsidRPr="00F674AB" w:rsidRDefault="00F674AB" w:rsidP="00F674AB">
      <w:pPr>
        <w:pStyle w:val="NoSpacing"/>
        <w:jc w:val="center"/>
        <w:rPr>
          <w:rFonts w:asciiTheme="minorHAnsi" w:hAnsiTheme="minorHAnsi" w:cstheme="minorHAnsi"/>
          <w:szCs w:val="28"/>
        </w:rPr>
      </w:pPr>
      <w:r w:rsidRPr="00F674AB">
        <w:rPr>
          <w:rFonts w:asciiTheme="minorHAnsi" w:hAnsiTheme="minorHAnsi" w:cstheme="minorHAnsi"/>
          <w:szCs w:val="28"/>
        </w:rPr>
        <w:t>PLANNING COMMISSION MEETING</w:t>
      </w:r>
    </w:p>
    <w:p w14:paraId="571C2287" w14:textId="77777777" w:rsidR="00F674AB" w:rsidRPr="00F674AB" w:rsidRDefault="00F674AB" w:rsidP="00F674AB">
      <w:pPr>
        <w:pStyle w:val="NoSpacing"/>
        <w:jc w:val="center"/>
        <w:rPr>
          <w:rFonts w:asciiTheme="minorHAnsi" w:hAnsiTheme="minorHAnsi" w:cstheme="minorHAnsi"/>
          <w:szCs w:val="28"/>
        </w:rPr>
      </w:pPr>
    </w:p>
    <w:p w14:paraId="38D98D1E" w14:textId="6D657B78" w:rsidR="007771FB" w:rsidRPr="00F674AB" w:rsidRDefault="00F674AB" w:rsidP="00F674AB">
      <w:pPr>
        <w:pStyle w:val="NoSpacing"/>
        <w:jc w:val="center"/>
        <w:rPr>
          <w:rFonts w:asciiTheme="minorHAnsi" w:hAnsiTheme="minorHAnsi" w:cstheme="minorHAnsi"/>
          <w:szCs w:val="28"/>
        </w:rPr>
      </w:pPr>
      <w:r w:rsidRPr="00F674AB">
        <w:rPr>
          <w:rFonts w:asciiTheme="minorHAnsi" w:hAnsiTheme="minorHAnsi" w:cstheme="minorHAnsi"/>
          <w:szCs w:val="28"/>
        </w:rPr>
        <w:t>Wednesday December 1, 2022, 6:00PM</w:t>
      </w:r>
    </w:p>
    <w:p w14:paraId="693E900B" w14:textId="77777777" w:rsidR="00F674AB" w:rsidRPr="00F674AB" w:rsidRDefault="00F674AB" w:rsidP="00F674AB">
      <w:pPr>
        <w:pStyle w:val="NoSpacing"/>
        <w:jc w:val="center"/>
        <w:rPr>
          <w:rFonts w:ascii="Times New Roman" w:hAnsi="Times New Roman" w:cs="Times New Roman"/>
          <w:szCs w:val="28"/>
        </w:rPr>
      </w:pPr>
    </w:p>
    <w:p w14:paraId="0D077F29" w14:textId="060B569E" w:rsidR="007771FB" w:rsidRDefault="00F674AB" w:rsidP="00F674AB">
      <w:r w:rsidRPr="00F674AB">
        <w:t>The Spencer Planning Commission will convene a meeting on December 1, 2022, at 6pm, at Spencer City Hall, 8200 N.E. 36</w:t>
      </w:r>
      <w:r w:rsidRPr="00F674AB">
        <w:rPr>
          <w:vertAlign w:val="superscript"/>
        </w:rPr>
        <w:t xml:space="preserve">th </w:t>
      </w:r>
      <w:r w:rsidRPr="00F674AB">
        <w:t>Street, Spencer, OK 73084.</w:t>
      </w:r>
    </w:p>
    <w:p w14:paraId="7C068EB0" w14:textId="77777777" w:rsidR="00F674AB" w:rsidRPr="00F674AB" w:rsidRDefault="00F674AB" w:rsidP="00F674AB"/>
    <w:p w14:paraId="73A5F167" w14:textId="2028F41A" w:rsidR="007771FB" w:rsidRDefault="00F674AB" w:rsidP="00F674AB">
      <w:r w:rsidRPr="00F674AB">
        <w:t xml:space="preserve">Any person requiring special assistance or other reasonable accommodations to attend and or/fully </w:t>
      </w:r>
      <w:r w:rsidR="000F7301" w:rsidRPr="00F674AB">
        <w:t>participate</w:t>
      </w:r>
      <w:r w:rsidRPr="00F674AB">
        <w:t xml:space="preserve"> in the meeting must contact </w:t>
      </w:r>
      <w:r w:rsidR="000F7301" w:rsidRPr="00F674AB">
        <w:t>Spencer</w:t>
      </w:r>
      <w:r w:rsidRPr="00F674AB">
        <w:t xml:space="preserve"> City Hall at 405-771-3226 at least 15 minutes in advance of the meeting. During a public meeting, the city manager or city clerk-treasurer should be contacted.</w:t>
      </w:r>
    </w:p>
    <w:p w14:paraId="5E2957D2" w14:textId="77777777" w:rsidR="00F674AB" w:rsidRPr="00F674AB" w:rsidRDefault="00F674AB" w:rsidP="00F674AB"/>
    <w:p w14:paraId="402AEE62" w14:textId="77777777" w:rsidR="007771FB" w:rsidRPr="00F674AB" w:rsidRDefault="00F674AB" w:rsidP="00F674AB">
      <w:pPr>
        <w:rPr>
          <w:b/>
          <w:bCs/>
        </w:rPr>
      </w:pPr>
      <w:r w:rsidRPr="00F674AB">
        <w:rPr>
          <w:b/>
          <w:bCs/>
        </w:rPr>
        <w:t>AGENDA</w:t>
      </w:r>
    </w:p>
    <w:p w14:paraId="4A080A15" w14:textId="1BDF0E3E" w:rsidR="007771FB" w:rsidRPr="00F674AB" w:rsidRDefault="00F674AB" w:rsidP="00F674AB">
      <w:pPr>
        <w:rPr>
          <w:b/>
          <w:bCs/>
        </w:rPr>
      </w:pPr>
      <w:r w:rsidRPr="00F674AB">
        <w:rPr>
          <w:b/>
          <w:bCs/>
        </w:rPr>
        <w:t>1</w:t>
      </w:r>
      <w:r>
        <w:t xml:space="preserve">. </w:t>
      </w:r>
      <w:r w:rsidRPr="00F674AB">
        <w:rPr>
          <w:b/>
          <w:bCs/>
        </w:rPr>
        <w:t>CALL TO ORDER</w:t>
      </w:r>
    </w:p>
    <w:p w14:paraId="3177915C" w14:textId="60511D09" w:rsidR="007771FB" w:rsidRPr="00F674AB" w:rsidRDefault="00F674AB" w:rsidP="00F674AB">
      <w:pPr>
        <w:rPr>
          <w:b/>
          <w:bCs/>
        </w:rPr>
      </w:pPr>
      <w:r w:rsidRPr="00F674AB">
        <w:rPr>
          <w:b/>
          <w:bCs/>
        </w:rPr>
        <w:t xml:space="preserve">2. </w:t>
      </w:r>
      <w:r w:rsidRPr="00F674AB">
        <w:rPr>
          <w:b/>
          <w:bCs/>
        </w:rPr>
        <w:t>ROLL CALL &amp; DECLARATION THAT A Q</w:t>
      </w:r>
      <w:r w:rsidRPr="00F674AB">
        <w:rPr>
          <w:b/>
          <w:bCs/>
        </w:rPr>
        <w:t>UORUM IS PRESENT.</w:t>
      </w:r>
    </w:p>
    <w:p w14:paraId="53104612" w14:textId="32FC761A" w:rsidR="007771FB" w:rsidRPr="00F674AB" w:rsidRDefault="00F674AB" w:rsidP="00F674AB">
      <w:pPr>
        <w:rPr>
          <w:b/>
          <w:bCs/>
        </w:rPr>
      </w:pPr>
      <w:r w:rsidRPr="00F674AB">
        <w:rPr>
          <w:b/>
          <w:bCs/>
        </w:rPr>
        <w:t xml:space="preserve">3. </w:t>
      </w:r>
      <w:r w:rsidRPr="00F674AB">
        <w:rPr>
          <w:b/>
          <w:bCs/>
        </w:rPr>
        <w:t>INVOCATION &amp; FLAG SALUTE.</w:t>
      </w:r>
    </w:p>
    <w:p w14:paraId="325CFD9A" w14:textId="19F504AB" w:rsidR="007771FB" w:rsidRDefault="00F674AB" w:rsidP="00F674AB">
      <w:r w:rsidRPr="00F674AB">
        <w:rPr>
          <w:b/>
          <w:bCs/>
        </w:rPr>
        <w:t xml:space="preserve">4. </w:t>
      </w:r>
      <w:r w:rsidRPr="00F674AB">
        <w:rPr>
          <w:b/>
          <w:bCs/>
        </w:rPr>
        <w:t>APPROVAL OF MINUTES</w:t>
      </w:r>
      <w:r w:rsidRPr="00F674AB">
        <w:t>. Discussion, consideration, and action to approve Planning Commission minutes of October 6, 2022.</w:t>
      </w:r>
    </w:p>
    <w:p w14:paraId="67C0D2E9" w14:textId="77777777" w:rsidR="00F674AB" w:rsidRPr="00F674AB" w:rsidRDefault="00F674AB" w:rsidP="00F674AB"/>
    <w:p w14:paraId="3479C75A" w14:textId="2434D5A6" w:rsidR="007771FB" w:rsidRDefault="00F674AB" w:rsidP="00F674AB">
      <w:r w:rsidRPr="00F674AB">
        <w:rPr>
          <w:b/>
          <w:bCs/>
        </w:rPr>
        <w:t>5.</w:t>
      </w:r>
      <w:r w:rsidRPr="00F674AB">
        <w:t>Citizens Desiring to Be Heard: Citizens desiring to be heard will be given three minutes to sp</w:t>
      </w:r>
      <w:r w:rsidRPr="00F674AB">
        <w:t xml:space="preserve">eak on any item on the agenda. Citizens must sign up 15 minutes prior </w:t>
      </w:r>
      <w:r w:rsidR="000F7301" w:rsidRPr="00F674AB">
        <w:t>to</w:t>
      </w:r>
      <w:r w:rsidRPr="00F674AB">
        <w:t xml:space="preserve"> the meeting to be recognized. Public Participation Resolution #35-07-05.</w:t>
      </w:r>
    </w:p>
    <w:p w14:paraId="12CB78C7" w14:textId="77777777" w:rsidR="00F674AB" w:rsidRPr="00F674AB" w:rsidRDefault="00F674AB" w:rsidP="00F674AB"/>
    <w:p w14:paraId="3EE18955" w14:textId="133CAE7F" w:rsidR="007771FB" w:rsidRDefault="00F674AB" w:rsidP="00F674AB">
      <w:r>
        <w:rPr>
          <w:b/>
          <w:bCs/>
        </w:rPr>
        <w:t>6</w:t>
      </w:r>
      <w:r w:rsidRPr="00F674AB">
        <w:rPr>
          <w:b/>
          <w:bCs/>
        </w:rPr>
        <w:t xml:space="preserve">. </w:t>
      </w:r>
      <w:r w:rsidRPr="00F674AB">
        <w:rPr>
          <w:b/>
          <w:bCs/>
        </w:rPr>
        <w:t>Business Agenda:</w:t>
      </w:r>
      <w:r w:rsidRPr="00F674AB">
        <w:t xml:space="preserve"> The following items are hereby designated for Discussion, Consideration and Possible Action.</w:t>
      </w:r>
    </w:p>
    <w:p w14:paraId="4C51CD9D" w14:textId="77777777" w:rsidR="00F674AB" w:rsidRPr="00F674AB" w:rsidRDefault="00F674AB" w:rsidP="00F674AB"/>
    <w:p w14:paraId="6D5E6036" w14:textId="25DEAC10" w:rsidR="007771FB" w:rsidRPr="00F674AB" w:rsidRDefault="00F674AB" w:rsidP="00F674AB">
      <w:r w:rsidRPr="00F674AB">
        <w:rPr>
          <w:b/>
          <w:bCs/>
        </w:rPr>
        <w:t>6.1</w:t>
      </w:r>
      <w:r w:rsidRPr="00F674AB">
        <w:t xml:space="preserve">. </w:t>
      </w:r>
      <w:r w:rsidRPr="00F674AB">
        <w:t>Redistricting Public hearing requesting change in zoning R-1, Single</w:t>
      </w:r>
    </w:p>
    <w:p w14:paraId="589DEBC1" w14:textId="77777777" w:rsidR="007771FB" w:rsidRPr="00F674AB" w:rsidRDefault="00F674AB" w:rsidP="00F674AB">
      <w:r w:rsidRPr="00F674AB">
        <w:t>Family Dwelling District, to C-3, General Commercial District by property own</w:t>
      </w:r>
      <w:r w:rsidRPr="00F674AB">
        <w:t>er/applicant Sherman Chapel AME Church for the following described property legal description:</w:t>
      </w:r>
    </w:p>
    <w:p w14:paraId="3D6A39EF" w14:textId="77777777" w:rsidR="007771FB" w:rsidRPr="00F674AB" w:rsidRDefault="00F674AB" w:rsidP="00F674AB">
      <w:r w:rsidRPr="00F674AB">
        <w:t>A part of the southeast quarter (SE/4) of section twenty-three (23), township twelve (12) north, range two (2) west of the L.M., Oklahoma</w:t>
      </w:r>
    </w:p>
    <w:p w14:paraId="2F3D521A" w14:textId="77777777" w:rsidR="007771FB" w:rsidRPr="00F674AB" w:rsidRDefault="00F674AB" w:rsidP="00F674AB">
      <w:r w:rsidRPr="00F674AB">
        <w:lastRenderedPageBreak/>
        <w:t>County, Oklahoma, being</w:t>
      </w:r>
      <w:r w:rsidRPr="00F674AB">
        <w:t xml:space="preserve"> more particularly described as follows: beginning</w:t>
      </w:r>
    </w:p>
    <w:p w14:paraId="5E8385D6" w14:textId="77777777" w:rsidR="007771FB" w:rsidRPr="00F674AB" w:rsidRDefault="00F674AB" w:rsidP="00F674AB">
      <w:r w:rsidRPr="00F674AB">
        <w:t>550 feet south and 50feet east of the northwest corner (NWC) of the</w:t>
      </w:r>
    </w:p>
    <w:p w14:paraId="31463539" w14:textId="77777777" w:rsidR="007771FB" w:rsidRPr="00F674AB" w:rsidRDefault="00F674AB" w:rsidP="00F674AB">
      <w:r w:rsidRPr="00F674AB">
        <w:t>southeast quarter (se/4), thence south 694.04 feet: thence east 320 feet:</w:t>
      </w:r>
    </w:p>
    <w:p w14:paraId="77821116" w14:textId="009F787E" w:rsidR="000F7301" w:rsidRPr="00F674AB" w:rsidRDefault="00F674AB" w:rsidP="00F674AB">
      <w:r w:rsidRPr="00F674AB">
        <w:t>thence north 711</w:t>
      </w:r>
      <w:r w:rsidRPr="00F674AB">
        <w:t>.57 feet; thence southwest 223.32; thence west 100 feet; to the point and place of beginning commonly known as 2710 Spencer Rd, Spencer, OK 73084.</w:t>
      </w:r>
    </w:p>
    <w:p w14:paraId="00DE186C" w14:textId="77777777" w:rsidR="000F7301" w:rsidRPr="00F674AB" w:rsidRDefault="000F7301" w:rsidP="00F674AB"/>
    <w:p w14:paraId="2AAFEF32" w14:textId="537D151A" w:rsidR="007771FB" w:rsidRPr="00F674AB" w:rsidRDefault="000F7301" w:rsidP="00F674AB">
      <w:r w:rsidRPr="00F674AB">
        <w:t xml:space="preserve">6.2. </w:t>
      </w:r>
      <w:r w:rsidR="00F674AB" w:rsidRPr="00F674AB">
        <w:t xml:space="preserve">Lot Split- David and Kimberly Romero, </w:t>
      </w:r>
      <w:proofErr w:type="spellStart"/>
      <w:r w:rsidR="00F674AB" w:rsidRPr="00F674AB">
        <w:t>Unpltd</w:t>
      </w:r>
      <w:proofErr w:type="spellEnd"/>
      <w:r w:rsidR="00F674AB" w:rsidRPr="00F674AB">
        <w:t xml:space="preserve"> Pt Sec 14 12N 2W address commonly </w:t>
      </w:r>
      <w:r w:rsidRPr="00F674AB">
        <w:t>known</w:t>
      </w:r>
      <w:r w:rsidR="00F674AB" w:rsidRPr="00F674AB">
        <w:t xml:space="preserve"> as 4103 N Douglas Blvd, S</w:t>
      </w:r>
      <w:r w:rsidR="00F674AB" w:rsidRPr="00F674AB">
        <w:t>pencer, Ok 73084.</w:t>
      </w:r>
    </w:p>
    <w:p w14:paraId="49A9224C" w14:textId="77777777" w:rsidR="000F7301" w:rsidRPr="00F674AB" w:rsidRDefault="000F7301" w:rsidP="00F674AB"/>
    <w:p w14:paraId="3A780DEE" w14:textId="69AE80E6" w:rsidR="007771FB" w:rsidRPr="00F674AB" w:rsidRDefault="000F7301" w:rsidP="00F674AB">
      <w:r w:rsidRPr="00F674AB">
        <w:t xml:space="preserve">6.3. </w:t>
      </w:r>
      <w:r w:rsidR="00F674AB" w:rsidRPr="00F674AB">
        <w:t>Redistricting Public requesting change in zoning from R-1, Single Family</w:t>
      </w:r>
    </w:p>
    <w:p w14:paraId="2ABB4937" w14:textId="6693E59F" w:rsidR="007771FB" w:rsidRPr="00F674AB" w:rsidRDefault="00F674AB" w:rsidP="00F674AB">
      <w:r w:rsidRPr="00F674AB">
        <w:t>Dwelling District to R-2, Family Dwelling District, by property owner/applicant: David and Kimberly Romero for the following property described:</w:t>
      </w:r>
    </w:p>
    <w:p w14:paraId="52DCFE72" w14:textId="77777777" w:rsidR="000F7301" w:rsidRPr="00F674AB" w:rsidRDefault="000F7301" w:rsidP="00F674AB"/>
    <w:p w14:paraId="6DF49014" w14:textId="031A34A8" w:rsidR="007771FB" w:rsidRPr="00F674AB" w:rsidRDefault="00F674AB" w:rsidP="00F674AB">
      <w:r w:rsidRPr="00F674AB">
        <w:t xml:space="preserve">Legal Description: The north half of the southeast quarter (NI/2 SE </w:t>
      </w:r>
      <w:r w:rsidRPr="00F674AB">
        <w:rPr>
          <w:vertAlign w:val="superscript"/>
        </w:rPr>
        <w:t>1</w:t>
      </w:r>
      <w:r w:rsidRPr="00F674AB">
        <w:t>/4) of section fourteen (14), township twelve (12) north, range two (2) west of the Indian Meridian, Oklahoma County, Oklahoma, less and except a attract beginning 460 feet south of the n</w:t>
      </w:r>
      <w:r w:rsidRPr="00F674AB">
        <w:t xml:space="preserve">orthwest corner of the SE/1/4 of said section; thence east a distance 544.5 feet; thence south a distance of 200feet; thence west of 544.5 feet; north distance of 200 feet to the point of beginning, an less an except a tract more particularly described as </w:t>
      </w:r>
      <w:r w:rsidRPr="00F674AB">
        <w:t>follows 4103 N Douglas Blvd, Spencer, Ok 73084.</w:t>
      </w:r>
    </w:p>
    <w:p w14:paraId="1F62D152" w14:textId="77777777" w:rsidR="000F7301" w:rsidRPr="00F674AB" w:rsidRDefault="000F7301" w:rsidP="00F674AB"/>
    <w:p w14:paraId="5A484BF2" w14:textId="457A3B9B" w:rsidR="007771FB" w:rsidRPr="00F674AB" w:rsidRDefault="000F7301" w:rsidP="00F674AB">
      <w:r w:rsidRPr="00F674AB">
        <w:rPr>
          <w:b/>
          <w:bCs/>
        </w:rPr>
        <w:t xml:space="preserve">7. </w:t>
      </w:r>
      <w:r w:rsidR="00F674AB" w:rsidRPr="00F674AB">
        <w:rPr>
          <w:b/>
          <w:bCs/>
        </w:rPr>
        <w:t>NEW BUSINESS:</w:t>
      </w:r>
      <w:r w:rsidR="00F674AB" w:rsidRPr="00F674AB">
        <w:t xml:space="preserve"> Discussion, Consideration and action on New Business item/s, and direct City staff to take appropriate action ("New Business" as used herein, shall mean any matter not known about or which could</w:t>
      </w:r>
      <w:r w:rsidR="00F674AB" w:rsidRPr="00F674AB">
        <w:t xml:space="preserve"> not have been foreseen prior to the time of posting).</w:t>
      </w:r>
    </w:p>
    <w:p w14:paraId="6039745E" w14:textId="77777777" w:rsidR="000F7301" w:rsidRPr="00F674AB" w:rsidRDefault="000F7301" w:rsidP="00F674AB"/>
    <w:p w14:paraId="22966659" w14:textId="229CE4FC" w:rsidR="007771FB" w:rsidRDefault="000F7301" w:rsidP="00F674AB">
      <w:r w:rsidRPr="00F674AB">
        <w:rPr>
          <w:b/>
          <w:bCs/>
        </w:rPr>
        <w:t>8</w:t>
      </w:r>
      <w:r w:rsidRPr="00F674AB">
        <w:t xml:space="preserve">. </w:t>
      </w:r>
      <w:r w:rsidR="00F674AB" w:rsidRPr="00F674AB">
        <w:t>REMARKS AND COMMENTS:</w:t>
      </w:r>
    </w:p>
    <w:p w14:paraId="78095283" w14:textId="77777777" w:rsidR="00F674AB" w:rsidRPr="00F674AB" w:rsidRDefault="00F674AB" w:rsidP="00F674AB"/>
    <w:p w14:paraId="7EE1193A" w14:textId="278D2D83" w:rsidR="007771FB" w:rsidRDefault="00F674AB" w:rsidP="00F674AB">
      <w:r w:rsidRPr="00F674AB">
        <w:rPr>
          <w:b/>
          <w:bCs/>
        </w:rPr>
        <w:t>9</w:t>
      </w:r>
      <w:r>
        <w:t xml:space="preserve">. </w:t>
      </w:r>
      <w:r w:rsidRPr="00F674AB">
        <w:t>Adjournment:</w:t>
      </w:r>
    </w:p>
    <w:p w14:paraId="6E17C358" w14:textId="20ADEF1F" w:rsidR="00F674AB" w:rsidRDefault="00F674AB" w:rsidP="00F674AB"/>
    <w:p w14:paraId="4BBB3E52" w14:textId="6952A342" w:rsidR="00F674AB" w:rsidRDefault="00F674AB" w:rsidP="00F674AB"/>
    <w:p w14:paraId="224E0228" w14:textId="77777777" w:rsidR="00F674AB" w:rsidRPr="00F674AB" w:rsidRDefault="00F674AB" w:rsidP="00F674AB"/>
    <w:p w14:paraId="1C91CF6B" w14:textId="6D9A684C" w:rsidR="007771FB" w:rsidRPr="00F674AB" w:rsidRDefault="00F674AB" w:rsidP="00F674AB">
      <w:pPr>
        <w:rPr>
          <w:sz w:val="20"/>
          <w:szCs w:val="20"/>
        </w:rPr>
      </w:pPr>
      <w:r w:rsidRPr="00F674AB">
        <w:rPr>
          <w:sz w:val="20"/>
          <w:szCs w:val="20"/>
        </w:rPr>
        <w:t xml:space="preserve">Posted November 23, 2022, at Spencer City Hall and on website at </w:t>
      </w:r>
      <w:hyperlink r:id="rId5" w:history="1">
        <w:r w:rsidRPr="00F674AB">
          <w:rPr>
            <w:rStyle w:val="Hyperlink"/>
            <w:sz w:val="20"/>
            <w:szCs w:val="20"/>
          </w:rPr>
          <w:t>www.cityofspencerok.gov</w:t>
        </w:r>
      </w:hyperlink>
      <w:r w:rsidRPr="00F674AB">
        <w:rPr>
          <w:sz w:val="20"/>
          <w:szCs w:val="20"/>
        </w:rPr>
        <w:t xml:space="preserve"> prior to 5:00 pm</w:t>
      </w:r>
    </w:p>
    <w:sectPr w:rsidR="007771FB" w:rsidRPr="00F674AB">
      <w:pgSz w:w="12240" w:h="15840"/>
      <w:pgMar w:top="1534" w:right="1462" w:bottom="1006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E33"/>
    <w:multiLevelType w:val="hybridMultilevel"/>
    <w:tmpl w:val="05E8CF16"/>
    <w:lvl w:ilvl="0" w:tplc="80CA26D4">
      <w:start w:val="9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2ABD"/>
    <w:multiLevelType w:val="hybridMultilevel"/>
    <w:tmpl w:val="D4A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A8F"/>
    <w:multiLevelType w:val="hybridMultilevel"/>
    <w:tmpl w:val="6518A104"/>
    <w:lvl w:ilvl="0" w:tplc="3418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923"/>
    <w:multiLevelType w:val="multilevel"/>
    <w:tmpl w:val="85FECEDE"/>
    <w:lvl w:ilvl="0">
      <w:start w:val="1"/>
      <w:numFmt w:val="decimal"/>
      <w:lvlText w:val="%1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60105"/>
    <w:multiLevelType w:val="hybridMultilevel"/>
    <w:tmpl w:val="4FE0ABB8"/>
    <w:lvl w:ilvl="0" w:tplc="D2C0B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0625">
    <w:abstractNumId w:val="3"/>
  </w:num>
  <w:num w:numId="2" w16cid:durableId="499975185">
    <w:abstractNumId w:val="0"/>
  </w:num>
  <w:num w:numId="3" w16cid:durableId="1969429174">
    <w:abstractNumId w:val="1"/>
  </w:num>
  <w:num w:numId="4" w16cid:durableId="604578927">
    <w:abstractNumId w:val="4"/>
  </w:num>
  <w:num w:numId="5" w16cid:durableId="177991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FB"/>
    <w:rsid w:val="000F7301"/>
    <w:rsid w:val="007771FB"/>
    <w:rsid w:val="00F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3E5E"/>
  <w15:docId w15:val="{3023B5BC-2800-4C3F-9BFA-25FC82C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70" w:lineRule="auto"/>
      <w:ind w:left="3" w:right="7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4"/>
      <w:ind w:left="10" w:right="612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uiPriority w:val="1"/>
    <w:qFormat/>
    <w:rsid w:val="000F7301"/>
    <w:pPr>
      <w:spacing w:after="0" w:line="240" w:lineRule="auto"/>
      <w:ind w:left="3" w:right="7" w:hanging="3"/>
      <w:jc w:val="both"/>
    </w:pPr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F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Taft</dc:creator>
  <cp:keywords/>
  <cp:lastModifiedBy>Cecilia Taft</cp:lastModifiedBy>
  <cp:revision>2</cp:revision>
  <dcterms:created xsi:type="dcterms:W3CDTF">2022-11-23T18:49:00Z</dcterms:created>
  <dcterms:modified xsi:type="dcterms:W3CDTF">2022-11-23T18:49:00Z</dcterms:modified>
</cp:coreProperties>
</file>