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center"/>
        <w:rPr>
          <w:rFonts w:ascii="Times New Roman" w:hAnsi="Times New Roman" w:eastAsia="Times New Roman" w:cs="Times New Roman"/>
          <w:b/>
          <w:color w:val="FF0000"/>
          <w:sz w:val="24"/>
          <w:szCs w:val="24"/>
        </w:rPr>
      </w:pPr>
      <w:bookmarkStart w:id="0" w:name="_GoBack"/>
      <w:bookmarkEnd w:id="0"/>
      <w:r>
        <w:rPr>
          <w:rFonts w:ascii="Times New Roman" w:hAnsi="Times New Roman" w:eastAsia="Times New Roman" w:cs="Times New Roman"/>
          <w:b/>
          <w:color w:val="FF0000"/>
          <w:sz w:val="24"/>
          <w:szCs w:val="24"/>
        </w:rPr>
        <w:t>CITY OF</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b/>
          <w:color w:val="FF0000"/>
          <w:sz w:val="24"/>
          <w:szCs w:val="24"/>
        </w:rPr>
        <w:t>SPENCER</w:t>
      </w:r>
    </w:p>
    <w:p>
      <w:pPr>
        <w:spacing w:after="0" w:line="240" w:lineRule="auto"/>
        <w:jc w:val="center"/>
        <w:rPr>
          <w:rFonts w:ascii="Times New Roman" w:hAnsi="Times New Roman" w:eastAsia="Times New Roman" w:cs="Times New Roman"/>
          <w:b/>
          <w:color w:val="FF0000"/>
          <w:sz w:val="24"/>
          <w:szCs w:val="24"/>
        </w:rPr>
      </w:pPr>
      <w:r>
        <w:rPr>
          <w:rFonts w:ascii="Times New Roman" w:hAnsi="Times New Roman" w:eastAsia="Times New Roman" w:cs="Times New Roman"/>
          <w:b/>
          <w:color w:val="FF0000"/>
          <w:sz w:val="24"/>
          <w:szCs w:val="24"/>
        </w:rPr>
        <w:t xml:space="preserve"> Planning Commission Meeting </w:t>
      </w:r>
    </w:p>
    <w:p>
      <w:pPr>
        <w:spacing w:after="0" w:line="240" w:lineRule="auto"/>
        <w:jc w:val="center"/>
        <w:rPr>
          <w:rFonts w:ascii="Times New Roman" w:hAnsi="Times New Roman" w:eastAsia="Times New Roman" w:cs="Times New Roman"/>
          <w:color w:val="FF0000"/>
          <w:sz w:val="24"/>
          <w:szCs w:val="24"/>
        </w:rPr>
      </w:pPr>
      <w:r>
        <w:rPr>
          <w:rFonts w:ascii="Times New Roman" w:hAnsi="Times New Roman" w:eastAsia="Times New Roman" w:cs="Times New Roman"/>
          <w:b/>
          <w:color w:val="FF0000"/>
          <w:sz w:val="24"/>
          <w:szCs w:val="24"/>
        </w:rPr>
        <w:t>Thursday, May 4, 2023, 6:00 p.m.</w:t>
      </w:r>
    </w:p>
    <w:p>
      <w:pPr>
        <w:spacing w:after="0" w:line="240" w:lineRule="auto"/>
        <w:jc w:val="center"/>
        <w:rPr>
          <w:rFonts w:ascii="Times New Roman" w:hAnsi="Times New Roman" w:eastAsia="Times New Roman" w:cs="Times New Roman"/>
          <w:sz w:val="24"/>
          <w:szCs w:val="24"/>
        </w:rPr>
      </w:pPr>
    </w:p>
    <w:p>
      <w:pPr>
        <w:widowControl/>
        <w:spacing w:after="99"/>
        <w:rPr>
          <w:rFonts w:ascii="Times New Roman" w:hAnsi="Times New Roman" w:cs="Times New Roman"/>
          <w:sz w:val="24"/>
          <w:szCs w:val="24"/>
        </w:rPr>
      </w:pPr>
      <w:r>
        <w:rPr>
          <w:rFonts w:ascii="Times New Roman" w:hAnsi="Times New Roman" w:cs="Times New Roman"/>
          <w:sz w:val="24"/>
          <w:szCs w:val="24"/>
        </w:rPr>
        <w:t>The Parks Board Committee will convene a meeting on May 4, 2023, 6:00 pm at the Spencer City Hall located at 8300 NE 36</w:t>
      </w:r>
      <w:r>
        <w:rPr>
          <w:rFonts w:ascii="Times New Roman" w:hAnsi="Times New Roman" w:cs="Times New Roman"/>
          <w:sz w:val="24"/>
          <w:szCs w:val="24"/>
          <w:vertAlign w:val="superscript"/>
        </w:rPr>
        <w:t>th</w:t>
      </w:r>
      <w:r>
        <w:rPr>
          <w:rFonts w:ascii="Times New Roman" w:hAnsi="Times New Roman" w:cs="Times New Roman"/>
          <w:sz w:val="24"/>
          <w:szCs w:val="24"/>
        </w:rPr>
        <w:t>, Spencer, Oklahoma 73084.</w:t>
      </w:r>
    </w:p>
    <w:p>
      <w:pPr>
        <w:spacing w:after="100"/>
        <w:rPr>
          <w:rFonts w:ascii="Times New Roman" w:hAnsi="Times New Roman" w:cs="Times New Roman"/>
          <w:sz w:val="24"/>
          <w:szCs w:val="24"/>
        </w:rPr>
      </w:pPr>
      <w:r>
        <w:rPr>
          <w:rFonts w:ascii="Times New Roman" w:hAnsi="Times New Roman" w:cs="Times New Roman"/>
          <w:sz w:val="24"/>
          <w:szCs w:val="24"/>
        </w:rPr>
        <w:t>Any person requiring special assistance or other reasonable accommodations to attend and/or fully participate in the meeting must contact the Spencer City Hall at 405-771-3226. The City Manager or City Clerk-Treasurer should be contacted.</w:t>
      </w:r>
    </w:p>
    <w:p>
      <w:pPr>
        <w:ind w:left="450" w:right="360"/>
        <w:jc w:val="center"/>
        <w:rPr>
          <w:rFonts w:ascii="Times New Roman" w:hAnsi="Times New Roman" w:eastAsia="Times New Roman" w:cs="Times New Roman"/>
          <w:b/>
          <w:color w:val="FF0000"/>
          <w:sz w:val="24"/>
          <w:szCs w:val="24"/>
        </w:rPr>
      </w:pPr>
    </w:p>
    <w:p>
      <w:pPr>
        <w:tabs>
          <w:tab w:val="left" w:pos="360"/>
        </w:tabs>
        <w:spacing w:after="0" w:line="240" w:lineRule="auto"/>
        <w:ind w:right="360"/>
        <w:jc w:val="center"/>
        <w:rPr>
          <w:rFonts w:ascii="Times New Roman" w:hAnsi="Times New Roman" w:eastAsia="Times New Roman" w:cs="Times New Roman"/>
          <w:b/>
          <w:color w:val="FF0000"/>
          <w:sz w:val="24"/>
          <w:szCs w:val="24"/>
        </w:rPr>
      </w:pPr>
      <w:r>
        <w:rPr>
          <w:rFonts w:ascii="Times New Roman" w:hAnsi="Times New Roman" w:eastAsia="Times New Roman" w:cs="Times New Roman"/>
          <w:b/>
          <w:color w:val="FF0000"/>
          <w:sz w:val="24"/>
          <w:szCs w:val="24"/>
        </w:rPr>
        <w:t>AGENDA</w:t>
      </w:r>
    </w:p>
    <w:p>
      <w:pPr>
        <w:tabs>
          <w:tab w:val="left" w:pos="360"/>
        </w:tabs>
        <w:spacing w:after="0" w:line="240" w:lineRule="auto"/>
        <w:ind w:right="360"/>
        <w:jc w:val="both"/>
        <w:rPr>
          <w:rFonts w:ascii="Times New Roman" w:hAnsi="Times New Roman" w:eastAsia="Times New Roman" w:cs="Times New Roman"/>
          <w:b/>
          <w:sz w:val="24"/>
          <w:szCs w:val="24"/>
        </w:rPr>
      </w:pPr>
    </w:p>
    <w:p>
      <w:pPr>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CALL TO ORDER</w:t>
      </w:r>
      <w:r>
        <w:rPr>
          <w:rFonts w:ascii="Times New Roman" w:hAnsi="Times New Roman" w:eastAsia="Times New Roman" w:cs="Times New Roman"/>
          <w:sz w:val="24"/>
          <w:szCs w:val="24"/>
        </w:rPr>
        <w:t xml:space="preserve">  </w:t>
      </w:r>
    </w:p>
    <w:p>
      <w:pPr>
        <w:spacing w:after="0" w:line="240" w:lineRule="auto"/>
        <w:ind w:left="360"/>
        <w:jc w:val="both"/>
        <w:rPr>
          <w:rFonts w:ascii="Times New Roman" w:hAnsi="Times New Roman" w:eastAsia="Times New Roman" w:cs="Times New Roman"/>
          <w:sz w:val="24"/>
          <w:szCs w:val="24"/>
        </w:rPr>
      </w:pPr>
    </w:p>
    <w:p>
      <w:pPr>
        <w:numPr>
          <w:ilvl w:val="0"/>
          <w:numId w:val="1"/>
        </w:numPr>
        <w:tabs>
          <w:tab w:val="left" w:pos="360"/>
        </w:tabs>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ROLL CALL &amp; DECLARATION THAT A QUORUM IS PRESENT. </w:t>
      </w:r>
    </w:p>
    <w:p>
      <w:pPr>
        <w:tabs>
          <w:tab w:val="left" w:pos="360"/>
        </w:tabs>
        <w:spacing w:after="0" w:line="240" w:lineRule="auto"/>
        <w:ind w:left="360"/>
        <w:rPr>
          <w:rFonts w:ascii="Times New Roman" w:hAnsi="Times New Roman" w:eastAsia="Times New Roman" w:cs="Times New Roman"/>
          <w:sz w:val="24"/>
          <w:szCs w:val="24"/>
        </w:rPr>
      </w:pPr>
    </w:p>
    <w:p>
      <w:pPr>
        <w:numPr>
          <w:ilvl w:val="0"/>
          <w:numId w:val="1"/>
        </w:num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INVOCATION &amp; FLAG SALUTE. </w:t>
      </w:r>
    </w:p>
    <w:p>
      <w:pPr>
        <w:spacing w:after="0" w:line="240" w:lineRule="auto"/>
        <w:jc w:val="both"/>
        <w:rPr>
          <w:rFonts w:ascii="Times New Roman" w:hAnsi="Times New Roman" w:eastAsia="Times New Roman" w:cs="Times New Roman"/>
          <w:sz w:val="24"/>
          <w:szCs w:val="24"/>
        </w:rPr>
      </w:pPr>
    </w:p>
    <w:p>
      <w:pPr>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APPROVAL OF MINUTES. </w:t>
      </w:r>
      <w:r>
        <w:rPr>
          <w:rFonts w:ascii="Times New Roman" w:hAnsi="Times New Roman" w:eastAsia="Times New Roman" w:cs="Times New Roman"/>
          <w:sz w:val="24"/>
          <w:szCs w:val="24"/>
        </w:rPr>
        <w:t xml:space="preserve">Discussion, consideration, and possible action to approve Planning Commission minutes of February 3, 2023. </w:t>
      </w:r>
    </w:p>
    <w:p>
      <w:pPr>
        <w:spacing w:after="0" w:line="240" w:lineRule="auto"/>
        <w:jc w:val="both"/>
        <w:rPr>
          <w:rFonts w:ascii="Times New Roman" w:hAnsi="Times New Roman" w:eastAsia="Times New Roman" w:cs="Times New Roman"/>
          <w:b/>
          <w:sz w:val="24"/>
          <w:szCs w:val="24"/>
        </w:rPr>
      </w:pPr>
    </w:p>
    <w:p>
      <w:pPr>
        <w:pStyle w:val="20"/>
        <w:widowControl/>
        <w:numPr>
          <w:ilvl w:val="0"/>
          <w:numId w:val="1"/>
        </w:num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rPr>
          <w:rFonts w:ascii="Times New Roman" w:hAnsi="Times New Roman" w:cs="Times New Roman"/>
          <w:sz w:val="24"/>
          <w:szCs w:val="24"/>
        </w:rPr>
      </w:pPr>
      <w:r>
        <w:rPr>
          <w:rFonts w:ascii="Times New Roman" w:hAnsi="Times New Roman" w:cs="Times New Roman"/>
          <w:b/>
          <w:sz w:val="24"/>
          <w:szCs w:val="24"/>
        </w:rPr>
        <w:t>CITIZENS DESIRING TO BE HEARD:</w:t>
      </w:r>
      <w:r>
        <w:rPr>
          <w:rFonts w:ascii="Times New Roman" w:hAnsi="Times New Roman" w:cs="Times New Roman"/>
          <w:sz w:val="24"/>
          <w:szCs w:val="24"/>
        </w:rPr>
        <w:t xml:space="preserve"> A citizen may make comments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BUSINESS AGENDA:</w:t>
      </w:r>
      <w:r>
        <w:rPr>
          <w:rFonts w:ascii="Times New Roman" w:hAnsi="Times New Roman" w:eastAsia="Times New Roman" w:cs="Times New Roman"/>
          <w:sz w:val="24"/>
          <w:szCs w:val="24"/>
        </w:rPr>
        <w:t xml:space="preserve">  The following items are hereby designated for Discussion, Consideration and Possible Action.</w:t>
      </w:r>
    </w:p>
    <w:p>
      <w:pPr>
        <w:pStyle w:val="20"/>
        <w:numPr>
          <w:ilvl w:val="1"/>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Discussion of stop light at the corner of 36</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and Douglas.</w:t>
      </w:r>
    </w:p>
    <w:p>
      <w:pPr>
        <w:pStyle w:val="20"/>
        <w:numPr>
          <w:ilvl w:val="1"/>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Discussion of rezoning of property between Midwest Blvd and Spencer Rd on NE 36th.</w:t>
      </w:r>
    </w:p>
    <w:p>
      <w:pPr>
        <w:pStyle w:val="20"/>
        <w:numPr>
          <w:ilvl w:val="1"/>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Discussion on identifying run down houses to either rebuild or tear down. </w:t>
      </w:r>
    </w:p>
    <w:p>
      <w:pPr>
        <w:pStyle w:val="20"/>
        <w:spacing w:after="0" w:line="240" w:lineRule="auto"/>
        <w:ind w:left="432"/>
        <w:rPr>
          <w:rFonts w:ascii="Times New Roman" w:hAnsi="Times New Roman" w:eastAsia="Times New Roman" w:cs="Times New Roman"/>
          <w:sz w:val="24"/>
          <w:szCs w:val="24"/>
        </w:rPr>
      </w:pPr>
    </w:p>
    <w:p>
      <w:pPr>
        <w:pStyle w:val="2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NEW BUSINESS: </w:t>
      </w:r>
      <w:r>
        <w:rPr>
          <w:rFonts w:ascii="Times New Roman" w:hAnsi="Times New Roman" w:eastAsia="Times New Roman" w:cs="Times New Roman"/>
          <w:sz w:val="24"/>
          <w:szCs w:val="24"/>
        </w:rPr>
        <w:t xml:space="preserve"> Discussion, Consideration, and possible action on New Business item/s, and direct City Staff to take appropriate action. (“New Business,” as used herein, shall mean any matter not known about or which could not have been reasonably foreseen prior to the time of posting).</w:t>
      </w:r>
    </w:p>
    <w:p>
      <w:pPr>
        <w:pStyle w:val="20"/>
        <w:spacing w:after="0" w:line="240" w:lineRule="auto"/>
        <w:ind w:left="360"/>
        <w:jc w:val="both"/>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sz w:val="24"/>
          <w:szCs w:val="24"/>
        </w:rPr>
      </w:pPr>
    </w:p>
    <w:p>
      <w:pPr>
        <w:numPr>
          <w:ilvl w:val="0"/>
          <w:numId w:val="1"/>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REMARKS AND COMMENTS: </w:t>
      </w:r>
    </w:p>
    <w:p>
      <w:pPr>
        <w:spacing w:after="0" w:line="240" w:lineRule="auto"/>
        <w:rPr>
          <w:rFonts w:ascii="Times New Roman" w:hAnsi="Times New Roman" w:eastAsia="Times New Roman" w:cs="Times New Roman"/>
          <w:b/>
          <w:sz w:val="24"/>
          <w:szCs w:val="24"/>
        </w:rPr>
      </w:pPr>
    </w:p>
    <w:p>
      <w:pPr>
        <w:pStyle w:val="20"/>
        <w:numPr>
          <w:ilvl w:val="0"/>
          <w:numId w:val="1"/>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Adjourn</w:t>
      </w:r>
    </w:p>
    <w:p>
      <w:pPr>
        <w:pStyle w:val="20"/>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Arial" w:hAnsi="Arial" w:eastAsia="Times New Roman" w:cs="Arial"/>
          <w:b/>
        </w:rPr>
      </w:pPr>
    </w:p>
    <w:p>
      <w:pPr>
        <w:spacing w:after="40"/>
        <w:ind w:left="270" w:hanging="270"/>
        <w:rPr>
          <w:rFonts w:ascii="Arial" w:hAnsi="Arial" w:eastAsia="Times New Roman" w:cs="Arial"/>
          <w:b/>
        </w:rPr>
      </w:pPr>
      <w:r>
        <w:rPr>
          <w:rFonts w:ascii="Times New Roman" w:hAnsi="Times New Roman" w:cs="Times New Roman"/>
          <w:sz w:val="24"/>
          <w:szCs w:val="24"/>
        </w:rPr>
        <w:t xml:space="preserve">Agenda Posted ay 2, 2023, at Spencer City Hall, and website at </w:t>
      </w:r>
      <w:r>
        <w:fldChar w:fldCharType="begin"/>
      </w:r>
      <w:r>
        <w:instrText xml:space="preserve"> HYPERLINK "http://www.cityofspencerok.gov" </w:instrText>
      </w:r>
      <w:r>
        <w:fldChar w:fldCharType="separate"/>
      </w:r>
      <w:r>
        <w:rPr>
          <w:rStyle w:val="15"/>
          <w:rFonts w:ascii="Times New Roman" w:hAnsi="Times New Roman" w:cs="Times New Roman"/>
          <w:sz w:val="24"/>
          <w:szCs w:val="24"/>
        </w:rPr>
        <w:t>www.cityofspencerok.gov</w:t>
      </w:r>
      <w:r>
        <w:rPr>
          <w:rStyle w:val="15"/>
          <w:rFonts w:ascii="Times New Roman" w:hAnsi="Times New Roman" w:cs="Times New Roman"/>
          <w:sz w:val="24"/>
          <w:szCs w:val="24"/>
        </w:rPr>
        <w:fldChar w:fldCharType="end"/>
      </w:r>
      <w:r>
        <w:rPr>
          <w:rFonts w:ascii="Times New Roman" w:hAnsi="Times New Roman" w:cs="Times New Roman"/>
        </w:rPr>
        <w:t xml:space="preserve"> prior to 6:00 p</w:t>
      </w:r>
      <w:r>
        <w:rPr>
          <w:rFonts w:ascii="Arial" w:hAnsi="Arial" w:cs="Arial"/>
        </w:rPr>
        <w:t xml:space="preserve">m.   </w:t>
      </w:r>
    </w:p>
    <w:sectPr>
      <w:footerReference r:id="rId5" w:type="default"/>
      <w:pgSz w:w="12240" w:h="15840"/>
      <w:pgMar w:top="720" w:right="720" w:bottom="720" w:left="72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F7B5C"/>
    <w:multiLevelType w:val="multilevel"/>
    <w:tmpl w:val="027F7B5C"/>
    <w:lvl w:ilvl="0" w:tentative="0">
      <w:start w:val="1"/>
      <w:numFmt w:val="decimal"/>
      <w:lvlText w:val="%1."/>
      <w:lvlJc w:val="left"/>
      <w:pPr>
        <w:ind w:left="360" w:hanging="360"/>
      </w:pPr>
      <w:rPr>
        <w:b/>
        <w:bCs/>
      </w:rPr>
    </w:lvl>
    <w:lvl w:ilvl="1" w:tentative="0">
      <w:start w:val="1"/>
      <w:numFmt w:val="decimal"/>
      <w:lvlText w:val="%1.%2."/>
      <w:lvlJc w:val="left"/>
      <w:pPr>
        <w:ind w:left="432" w:hanging="432"/>
      </w:pPr>
      <w:rPr>
        <w:sz w:val="24"/>
        <w:szCs w:val="24"/>
      </w:rPr>
    </w:lvl>
    <w:lvl w:ilvl="2" w:tentative="0">
      <w:start w:val="1"/>
      <w:numFmt w:val="bullet"/>
      <w:lvlText w:val="■"/>
      <w:lvlJc w:val="left"/>
      <w:pPr>
        <w:ind w:left="1224" w:hanging="504"/>
      </w:pPr>
    </w:lvl>
    <w:lvl w:ilvl="3" w:tentative="0">
      <w:start w:val="1"/>
      <w:numFmt w:val="decimal"/>
      <w:lvlText w:val="%1.%2.■.%4."/>
      <w:lvlJc w:val="left"/>
      <w:pPr>
        <w:ind w:left="1728" w:hanging="647"/>
      </w:pPr>
    </w:lvl>
    <w:lvl w:ilvl="4" w:tentative="0">
      <w:start w:val="1"/>
      <w:numFmt w:val="decimal"/>
      <w:lvlText w:val="%1.%2.■.%4.%5."/>
      <w:lvlJc w:val="left"/>
      <w:pPr>
        <w:ind w:left="2232" w:hanging="792"/>
      </w:pPr>
    </w:lvl>
    <w:lvl w:ilvl="5" w:tentative="0">
      <w:start w:val="1"/>
      <w:numFmt w:val="decimal"/>
      <w:lvlText w:val="%1.%2.■.%4.%5.%6."/>
      <w:lvlJc w:val="left"/>
      <w:pPr>
        <w:ind w:left="2736" w:hanging="935"/>
      </w:p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1"/>
    <w:rsid w:val="0001271A"/>
    <w:rsid w:val="00017EC1"/>
    <w:rsid w:val="00020EE3"/>
    <w:rsid w:val="00035D8E"/>
    <w:rsid w:val="00065CDB"/>
    <w:rsid w:val="000A5656"/>
    <w:rsid w:val="000B0145"/>
    <w:rsid w:val="000B54B1"/>
    <w:rsid w:val="000B6514"/>
    <w:rsid w:val="000C5326"/>
    <w:rsid w:val="000C6734"/>
    <w:rsid w:val="000D4634"/>
    <w:rsid w:val="000E1D92"/>
    <w:rsid w:val="000E452B"/>
    <w:rsid w:val="0010565F"/>
    <w:rsid w:val="0014053C"/>
    <w:rsid w:val="00143119"/>
    <w:rsid w:val="00147023"/>
    <w:rsid w:val="0015101F"/>
    <w:rsid w:val="00151F8E"/>
    <w:rsid w:val="00162DF9"/>
    <w:rsid w:val="001756AF"/>
    <w:rsid w:val="001766C3"/>
    <w:rsid w:val="001929C8"/>
    <w:rsid w:val="00196216"/>
    <w:rsid w:val="001A07E0"/>
    <w:rsid w:val="001A131E"/>
    <w:rsid w:val="001B4CCF"/>
    <w:rsid w:val="001E2176"/>
    <w:rsid w:val="0022592F"/>
    <w:rsid w:val="0024580B"/>
    <w:rsid w:val="00260F88"/>
    <w:rsid w:val="00262CA6"/>
    <w:rsid w:val="0027263A"/>
    <w:rsid w:val="00290579"/>
    <w:rsid w:val="00293F34"/>
    <w:rsid w:val="002C4B64"/>
    <w:rsid w:val="002D1697"/>
    <w:rsid w:val="002E2BA5"/>
    <w:rsid w:val="002E44BE"/>
    <w:rsid w:val="002F08B4"/>
    <w:rsid w:val="00306A4B"/>
    <w:rsid w:val="00320332"/>
    <w:rsid w:val="00327182"/>
    <w:rsid w:val="00330F20"/>
    <w:rsid w:val="003379C1"/>
    <w:rsid w:val="003612EC"/>
    <w:rsid w:val="0038222F"/>
    <w:rsid w:val="00391C95"/>
    <w:rsid w:val="003C08F8"/>
    <w:rsid w:val="003D7554"/>
    <w:rsid w:val="003F4FB4"/>
    <w:rsid w:val="00405E24"/>
    <w:rsid w:val="004340F1"/>
    <w:rsid w:val="00445C46"/>
    <w:rsid w:val="0048203B"/>
    <w:rsid w:val="00484B01"/>
    <w:rsid w:val="00485902"/>
    <w:rsid w:val="004A1F0B"/>
    <w:rsid w:val="004C7890"/>
    <w:rsid w:val="004F58B8"/>
    <w:rsid w:val="004F796A"/>
    <w:rsid w:val="005031D4"/>
    <w:rsid w:val="00505DAC"/>
    <w:rsid w:val="00512FD5"/>
    <w:rsid w:val="00515583"/>
    <w:rsid w:val="00515663"/>
    <w:rsid w:val="00523A3A"/>
    <w:rsid w:val="00535D8D"/>
    <w:rsid w:val="0054733F"/>
    <w:rsid w:val="00551615"/>
    <w:rsid w:val="00576B47"/>
    <w:rsid w:val="00580B65"/>
    <w:rsid w:val="005C2806"/>
    <w:rsid w:val="005F6288"/>
    <w:rsid w:val="00602EFC"/>
    <w:rsid w:val="00625231"/>
    <w:rsid w:val="006258C8"/>
    <w:rsid w:val="00625C6C"/>
    <w:rsid w:val="00635695"/>
    <w:rsid w:val="00644E78"/>
    <w:rsid w:val="00647708"/>
    <w:rsid w:val="006578DB"/>
    <w:rsid w:val="00662DC6"/>
    <w:rsid w:val="0066341B"/>
    <w:rsid w:val="006714DB"/>
    <w:rsid w:val="0067525A"/>
    <w:rsid w:val="006A464B"/>
    <w:rsid w:val="006A587A"/>
    <w:rsid w:val="006D7AC7"/>
    <w:rsid w:val="006F267F"/>
    <w:rsid w:val="006F5291"/>
    <w:rsid w:val="00723CDB"/>
    <w:rsid w:val="00744C23"/>
    <w:rsid w:val="00750488"/>
    <w:rsid w:val="0076590B"/>
    <w:rsid w:val="00767FA4"/>
    <w:rsid w:val="007851D8"/>
    <w:rsid w:val="00794D5D"/>
    <w:rsid w:val="00797750"/>
    <w:rsid w:val="007B1B0E"/>
    <w:rsid w:val="007B55E7"/>
    <w:rsid w:val="007C3E89"/>
    <w:rsid w:val="008121A4"/>
    <w:rsid w:val="008236F3"/>
    <w:rsid w:val="008237EF"/>
    <w:rsid w:val="008245EE"/>
    <w:rsid w:val="008404D1"/>
    <w:rsid w:val="0086624E"/>
    <w:rsid w:val="00870CC0"/>
    <w:rsid w:val="00872971"/>
    <w:rsid w:val="008776CF"/>
    <w:rsid w:val="00881997"/>
    <w:rsid w:val="008C4B00"/>
    <w:rsid w:val="008D3F3B"/>
    <w:rsid w:val="008E3B51"/>
    <w:rsid w:val="008F59E0"/>
    <w:rsid w:val="00911EE5"/>
    <w:rsid w:val="0092637E"/>
    <w:rsid w:val="009447FF"/>
    <w:rsid w:val="009507A5"/>
    <w:rsid w:val="00951000"/>
    <w:rsid w:val="00971021"/>
    <w:rsid w:val="0097444F"/>
    <w:rsid w:val="00976ED7"/>
    <w:rsid w:val="009853C9"/>
    <w:rsid w:val="009A0538"/>
    <w:rsid w:val="009B4583"/>
    <w:rsid w:val="009C4094"/>
    <w:rsid w:val="009C74D8"/>
    <w:rsid w:val="009D5322"/>
    <w:rsid w:val="009E081F"/>
    <w:rsid w:val="00A033E0"/>
    <w:rsid w:val="00A11491"/>
    <w:rsid w:val="00A13B65"/>
    <w:rsid w:val="00A23189"/>
    <w:rsid w:val="00A508E7"/>
    <w:rsid w:val="00A55A51"/>
    <w:rsid w:val="00A648CB"/>
    <w:rsid w:val="00A715AE"/>
    <w:rsid w:val="00A7785B"/>
    <w:rsid w:val="00AA2B6F"/>
    <w:rsid w:val="00AC1725"/>
    <w:rsid w:val="00AC43F6"/>
    <w:rsid w:val="00AC6163"/>
    <w:rsid w:val="00AD21BF"/>
    <w:rsid w:val="00AD650A"/>
    <w:rsid w:val="00AE69B3"/>
    <w:rsid w:val="00B26B65"/>
    <w:rsid w:val="00B44698"/>
    <w:rsid w:val="00B53E1C"/>
    <w:rsid w:val="00B60432"/>
    <w:rsid w:val="00B667F6"/>
    <w:rsid w:val="00B70187"/>
    <w:rsid w:val="00BC1AD3"/>
    <w:rsid w:val="00BD60A5"/>
    <w:rsid w:val="00BD624B"/>
    <w:rsid w:val="00BE07FF"/>
    <w:rsid w:val="00C0767F"/>
    <w:rsid w:val="00C70C05"/>
    <w:rsid w:val="00C83153"/>
    <w:rsid w:val="00CA218B"/>
    <w:rsid w:val="00CA4054"/>
    <w:rsid w:val="00CA6D43"/>
    <w:rsid w:val="00CA6F7C"/>
    <w:rsid w:val="00CB0086"/>
    <w:rsid w:val="00CB618B"/>
    <w:rsid w:val="00CE4A6C"/>
    <w:rsid w:val="00CE54D5"/>
    <w:rsid w:val="00CE7518"/>
    <w:rsid w:val="00D03E35"/>
    <w:rsid w:val="00D13418"/>
    <w:rsid w:val="00D42A46"/>
    <w:rsid w:val="00D44E9E"/>
    <w:rsid w:val="00D57C9D"/>
    <w:rsid w:val="00D83135"/>
    <w:rsid w:val="00D95438"/>
    <w:rsid w:val="00DA0E77"/>
    <w:rsid w:val="00DB695B"/>
    <w:rsid w:val="00DC28EE"/>
    <w:rsid w:val="00DD0D64"/>
    <w:rsid w:val="00DF1F32"/>
    <w:rsid w:val="00E03323"/>
    <w:rsid w:val="00E06E14"/>
    <w:rsid w:val="00E2089B"/>
    <w:rsid w:val="00E47506"/>
    <w:rsid w:val="00E546C4"/>
    <w:rsid w:val="00E85F34"/>
    <w:rsid w:val="00EA7C9B"/>
    <w:rsid w:val="00ED63ED"/>
    <w:rsid w:val="00EF298F"/>
    <w:rsid w:val="00F23910"/>
    <w:rsid w:val="00F23964"/>
    <w:rsid w:val="00F300DB"/>
    <w:rsid w:val="00F350EF"/>
    <w:rsid w:val="00F42325"/>
    <w:rsid w:val="00F9141B"/>
    <w:rsid w:val="00F91B05"/>
    <w:rsid w:val="00F96B5A"/>
    <w:rsid w:val="00FA262A"/>
    <w:rsid w:val="00FB4820"/>
    <w:rsid w:val="00FB77FD"/>
    <w:rsid w:val="00FC61F0"/>
    <w:rsid w:val="00FC63F7"/>
    <w:rsid w:val="00FD3DBD"/>
    <w:rsid w:val="206D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lang w:val="en-US" w:eastAsia="en-US"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1"/>
    <w:semiHidden/>
    <w:unhideWhenUsed/>
    <w:qFormat/>
    <w:uiPriority w:val="99"/>
    <w:pPr>
      <w:spacing w:after="0" w:line="240" w:lineRule="auto"/>
    </w:pPr>
    <w:rPr>
      <w:rFonts w:ascii="Tahoma" w:hAnsi="Tahoma" w:cs="Tahoma"/>
      <w:sz w:val="16"/>
      <w:szCs w:val="16"/>
    </w:rPr>
  </w:style>
  <w:style w:type="character" w:styleId="11">
    <w:name w:val="endnote reference"/>
    <w:basedOn w:val="8"/>
    <w:semiHidden/>
    <w:unhideWhenUsed/>
    <w:qFormat/>
    <w:uiPriority w:val="99"/>
    <w:rPr>
      <w:vertAlign w:val="superscript"/>
    </w:rPr>
  </w:style>
  <w:style w:type="paragraph" w:styleId="12">
    <w:name w:val="endnote text"/>
    <w:basedOn w:val="1"/>
    <w:link w:val="22"/>
    <w:semiHidden/>
    <w:unhideWhenUsed/>
    <w:uiPriority w:val="99"/>
    <w:pPr>
      <w:spacing w:after="0" w:line="240" w:lineRule="auto"/>
    </w:pPr>
    <w:rPr>
      <w:sz w:val="20"/>
      <w:szCs w:val="20"/>
    </w:rPr>
  </w:style>
  <w:style w:type="paragraph" w:styleId="13">
    <w:name w:val="footer"/>
    <w:basedOn w:val="1"/>
    <w:link w:val="19"/>
    <w:unhideWhenUsed/>
    <w:qFormat/>
    <w:uiPriority w:val="99"/>
    <w:pPr>
      <w:tabs>
        <w:tab w:val="center" w:pos="4680"/>
        <w:tab w:val="right" w:pos="9360"/>
      </w:tabs>
      <w:spacing w:after="0" w:line="240" w:lineRule="auto"/>
    </w:pPr>
  </w:style>
  <w:style w:type="paragraph" w:styleId="14">
    <w:name w:val="header"/>
    <w:basedOn w:val="1"/>
    <w:link w:val="18"/>
    <w:unhideWhenUsed/>
    <w:qFormat/>
    <w:uiPriority w:val="99"/>
    <w:pPr>
      <w:tabs>
        <w:tab w:val="center" w:pos="4680"/>
        <w:tab w:val="right" w:pos="9360"/>
      </w:tabs>
      <w:spacing w:after="0" w:line="240" w:lineRule="auto"/>
    </w:pPr>
  </w:style>
  <w:style w:type="character" w:styleId="15">
    <w:name w:val="Hyperlink"/>
    <w:basedOn w:val="8"/>
    <w:unhideWhenUsed/>
    <w:uiPriority w:val="99"/>
    <w:rPr>
      <w:color w:val="0000FF" w:themeColor="hyperlink"/>
      <w:u w:val="single"/>
      <w14:textFill>
        <w14:solidFill>
          <w14:schemeClr w14:val="hlink"/>
        </w14:solidFill>
      </w14:textFill>
    </w:rPr>
  </w:style>
  <w:style w:type="paragraph" w:styleId="16">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7">
    <w:name w:val="Title"/>
    <w:basedOn w:val="1"/>
    <w:next w:val="1"/>
    <w:uiPriority w:val="0"/>
    <w:pPr>
      <w:keepNext/>
      <w:keepLines/>
      <w:spacing w:before="480" w:after="120"/>
    </w:pPr>
    <w:rPr>
      <w:b/>
      <w:sz w:val="72"/>
      <w:szCs w:val="72"/>
    </w:rPr>
  </w:style>
  <w:style w:type="character" w:customStyle="1" w:styleId="18">
    <w:name w:val="Header Char"/>
    <w:basedOn w:val="8"/>
    <w:link w:val="14"/>
    <w:qFormat/>
    <w:uiPriority w:val="99"/>
  </w:style>
  <w:style w:type="character" w:customStyle="1" w:styleId="19">
    <w:name w:val="Footer Char"/>
    <w:basedOn w:val="8"/>
    <w:link w:val="13"/>
    <w:uiPriority w:val="99"/>
  </w:style>
  <w:style w:type="paragraph" w:styleId="20">
    <w:name w:val="List Paragraph"/>
    <w:basedOn w:val="1"/>
    <w:qFormat/>
    <w:uiPriority w:val="34"/>
    <w:pPr>
      <w:ind w:left="720"/>
      <w:contextualSpacing/>
    </w:pPr>
  </w:style>
  <w:style w:type="character" w:customStyle="1" w:styleId="21">
    <w:name w:val="Balloon Text Char"/>
    <w:basedOn w:val="8"/>
    <w:link w:val="10"/>
    <w:semiHidden/>
    <w:uiPriority w:val="99"/>
    <w:rPr>
      <w:rFonts w:ascii="Tahoma" w:hAnsi="Tahoma" w:cs="Tahoma"/>
      <w:sz w:val="16"/>
      <w:szCs w:val="16"/>
    </w:rPr>
  </w:style>
  <w:style w:type="character" w:customStyle="1" w:styleId="22">
    <w:name w:val="Endnote Text Char"/>
    <w:basedOn w:val="8"/>
    <w:link w:val="12"/>
    <w:semiHidden/>
    <w:uiPriority w:val="99"/>
    <w:rPr>
      <w:sz w:val="20"/>
      <w:szCs w:val="20"/>
    </w:rPr>
  </w:style>
  <w:style w:type="character" w:customStyle="1" w:styleId="23">
    <w:name w:val="SYS_HYPERTEXT"/>
    <w:uiPriority w:val="99"/>
    <w:rPr>
      <w:color w:val="0000FF"/>
      <w:u w:val="single"/>
    </w:rPr>
  </w:style>
  <w:style w:type="character" w:customStyle="1" w:styleId="24">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CA64-2573-44D2-8259-0818EAAAE0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330</Words>
  <Characters>1882</Characters>
  <Lines>15</Lines>
  <Paragraphs>4</Paragraphs>
  <TotalTime>12</TotalTime>
  <ScaleCrop>false</ScaleCrop>
  <LinksUpToDate>false</LinksUpToDate>
  <CharactersWithSpaces>2208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2023-04-04T21:54:00Z</dcterms:created>
  <dc:creator>Cecilia Taft</dc:creator>
  <cp:lastModifiedBy>Kellie Peacock</cp:lastModifiedBy>
  <cp:lastPrinted>2023-05-02T19:57:38Z</cp:lastPrinted>
  <dcterms:modified xsi:type="dcterms:W3CDTF">2023-05-02T20:01:58Z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5059F09F4E33486EB13834EEAEAC3DE0</vt:lpwstr>
  </property>
</Properties>
</file>